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hanging="144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Submission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:</w:t>
        <w:tab/>
        <w:t xml:space="preserve">Completed forms need to be submitted 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c00000"/>
          <w:sz w:val="18"/>
          <w:szCs w:val="18"/>
          <w:rtl w:val="0"/>
        </w:rPr>
        <w:t xml:space="preserve">rhaparli@email.arizona.edu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by no later than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11:30 PM on Wednesday two meetings prior to the meeting you want to present at.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No late proposals will be accepted. Once received, your proposal will be reviewed and sent back to you with suggested corrections no later than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11:30 PM on Tuesday the following week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. You may choose to make or reject any of the suggested changes.</w:t>
      </w:r>
    </w:p>
    <w:p w:rsidR="00000000" w:rsidDel="00000000" w:rsidP="00000000" w:rsidRDefault="00000000" w:rsidRPr="00000000" w14:paraId="00000003">
      <w:pPr>
        <w:ind w:left="1440" w:hanging="1440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</w:t>
        <w:tab/>
        <w:t xml:space="preserve">You must resubmit the adjusted request by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4:00 PM on Wednesday, of the week you wish to propose.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color w:val="005392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Questions?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</w:t>
        <w:tab/>
        <w:t xml:space="preserve">If you have any questions or concerns, please contact </w:t>
      </w:r>
      <w:r w:rsidDel="00000000" w:rsidR="00000000" w:rsidRPr="00000000">
        <w:rPr>
          <w:rFonts w:ascii="Century Gothic" w:cs="Century Gothic" w:eastAsia="Century Gothic" w:hAnsi="Century Gothic"/>
          <w:color w:val="4f81bd"/>
          <w:sz w:val="18"/>
          <w:szCs w:val="18"/>
          <w:rtl w:val="0"/>
        </w:rPr>
        <w:t xml:space="preserve">Esmeralda</w:t>
      </w:r>
      <w:r w:rsidDel="00000000" w:rsidR="00000000" w:rsidRPr="00000000">
        <w:rPr>
          <w:rFonts w:ascii="Century Gothic" w:cs="Century Gothic" w:eastAsia="Century Gothic" w:hAnsi="Century Gothic"/>
          <w:color w:val="00b0f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u w:val="none"/>
          <w:rtl w:val="0"/>
        </w:rPr>
        <w:t xml:space="preserve">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72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5392"/>
          <w:sz w:val="18"/>
          <w:szCs w:val="18"/>
          <w:u w:val="single"/>
          <w:rtl w:val="0"/>
        </w:rPr>
        <w:t xml:space="preserve">rhaparli@email.arizona.edu</w:t>
      </w:r>
      <w:r w:rsidDel="00000000" w:rsidR="00000000" w:rsidRPr="00000000">
        <w:rPr>
          <w:rFonts w:ascii="Century Gothic" w:cs="Century Gothic" w:eastAsia="Century Gothic" w:hAnsi="Century Gothic"/>
          <w:color w:val="005392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96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3"/>
        <w:gridCol w:w="7570"/>
        <w:tblGridChange w:id="0">
          <w:tblGrid>
            <w:gridCol w:w="2053"/>
            <w:gridCol w:w="7570"/>
          </w:tblGrid>
        </w:tblGridChange>
      </w:tblGrid>
      <w:tr>
        <w:trPr>
          <w:cantSplit w:val="0"/>
          <w:trHeight w:val="610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MM: Main Motion</w:t>
            </w:r>
          </w:p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Whereas,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Whereas,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Resolved,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16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Resolved,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2"/>
            <w:shd w:fill="daddde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Author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AUTHOR NAME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netid@arizona.edu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Phone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888-888-8888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Hall/Organization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HALL NAME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990" w:top="1815" w:left="1440" w:right="1440" w:header="540" w:footer="10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bottom w:color="000000" w:space="1" w:sz="12" w:val="single"/>
      </w:pBdr>
      <w:rPr>
        <w:rFonts w:ascii="Century Gothic" w:cs="Century Gothic" w:eastAsia="Century Gothic" w:hAnsi="Century Gothic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rFonts w:ascii="Century Gothic" w:cs="Century Gothic" w:eastAsia="Century Gothic" w:hAnsi="Century Gothic"/>
        <w:b w:val="1"/>
        <w:sz w:val="14"/>
        <w:szCs w:val="14"/>
      </w:rPr>
    </w:pPr>
    <w:r w:rsidDel="00000000" w:rsidR="00000000" w:rsidRPr="00000000">
      <w:rPr>
        <w:rFonts w:ascii="Century Gothic" w:cs="Century Gothic" w:eastAsia="Century Gothic" w:hAnsi="Century Gothic"/>
        <w:b w:val="1"/>
        <w:sz w:val="14"/>
        <w:szCs w:val="14"/>
        <w:rtl w:val="0"/>
      </w:rPr>
      <w:t xml:space="preserve">DO NOT WRITE IN THIS SPACE</w:t>
    </w:r>
  </w:p>
  <w:p w:rsidR="00000000" w:rsidDel="00000000" w:rsidP="00000000" w:rsidRDefault="00000000" w:rsidRPr="00000000" w14:paraId="0000002D">
    <w:pPr>
      <w:jc w:val="center"/>
      <w:rPr>
        <w:rFonts w:ascii="Century Gothic" w:cs="Century Gothic" w:eastAsia="Century Gothic" w:hAnsi="Century Gothic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rFonts w:ascii="Century Gothic" w:cs="Century Gothic" w:eastAsia="Century Gothic" w:hAnsi="Century Gothic"/>
        <w:b w:val="1"/>
        <w:sz w:val="14"/>
        <w:szCs w:val="14"/>
      </w:rPr>
    </w:pPr>
    <w:r w:rsidDel="00000000" w:rsidR="00000000" w:rsidRPr="00000000">
      <w:rPr>
        <w:rFonts w:ascii="Century Gothic" w:cs="Century Gothic" w:eastAsia="Century Gothic" w:hAnsi="Century Gothic"/>
        <w:b w:val="1"/>
        <w:sz w:val="14"/>
        <w:szCs w:val="14"/>
        <w:rtl w:val="0"/>
      </w:rPr>
      <w:t xml:space="preserve">Motion ___________</w:t>
      <w:tab/>
      <w:tab/>
      <w:tab/>
      <w:t xml:space="preserve">Yes ____________</w:t>
      <w:tab/>
      <w:tab/>
      <w:t xml:space="preserve">Date _____________</w:t>
    </w:r>
  </w:p>
  <w:p w:rsidR="00000000" w:rsidDel="00000000" w:rsidP="00000000" w:rsidRDefault="00000000" w:rsidRPr="00000000" w14:paraId="0000002F">
    <w:pPr>
      <w:jc w:val="center"/>
      <w:rPr>
        <w:rFonts w:ascii="Century Gothic" w:cs="Century Gothic" w:eastAsia="Century Gothic" w:hAnsi="Century Gothic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>
        <w:rFonts w:ascii="Century Gothic" w:cs="Century Gothic" w:eastAsia="Century Gothic" w:hAnsi="Century Gothic"/>
        <w:b w:val="1"/>
        <w:sz w:val="14"/>
        <w:szCs w:val="14"/>
      </w:rPr>
    </w:pPr>
    <w:r w:rsidDel="00000000" w:rsidR="00000000" w:rsidRPr="00000000">
      <w:rPr>
        <w:rFonts w:ascii="Century Gothic" w:cs="Century Gothic" w:eastAsia="Century Gothic" w:hAnsi="Century Gothic"/>
        <w:b w:val="1"/>
        <w:sz w:val="14"/>
        <w:szCs w:val="14"/>
        <w:rtl w:val="0"/>
      </w:rPr>
      <w:t xml:space="preserve">                No ____________ </w:t>
    </w:r>
  </w:p>
  <w:p w:rsidR="00000000" w:rsidDel="00000000" w:rsidP="00000000" w:rsidRDefault="00000000" w:rsidRPr="00000000" w14:paraId="00000031">
    <w:pPr>
      <w:jc w:val="center"/>
      <w:rPr>
        <w:rFonts w:ascii="Century Gothic" w:cs="Century Gothic" w:eastAsia="Century Gothic" w:hAnsi="Century Gothic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ind w:left="720" w:firstLine="720"/>
      <w:rPr>
        <w:rFonts w:ascii="Century Gothic" w:cs="Century Gothic" w:eastAsia="Century Gothic" w:hAnsi="Century Gothic"/>
        <w:b w:val="1"/>
        <w:sz w:val="14"/>
        <w:szCs w:val="14"/>
      </w:rPr>
    </w:pPr>
    <w:r w:rsidDel="00000000" w:rsidR="00000000" w:rsidRPr="00000000">
      <w:rPr>
        <w:rFonts w:ascii="Century Gothic" w:cs="Century Gothic" w:eastAsia="Century Gothic" w:hAnsi="Century Gothic"/>
        <w:b w:val="1"/>
        <w:sz w:val="14"/>
        <w:szCs w:val="14"/>
        <w:rtl w:val="0"/>
      </w:rPr>
      <w:t xml:space="preserve">Amendment ____________</w:t>
      <w:tab/>
      <w:tab/>
      <w:t xml:space="preserve">Abs. ____________</w:t>
      <w:tab/>
      <w:tab/>
    </w:r>
  </w:p>
  <w:p w:rsidR="00000000" w:rsidDel="00000000" w:rsidP="00000000" w:rsidRDefault="00000000" w:rsidRPr="00000000" w14:paraId="00000033">
    <w:pPr>
      <w:pBdr>
        <w:bottom w:color="000000" w:space="1" w:sz="12" w:val="single"/>
      </w:pBdr>
      <w:jc w:val="center"/>
      <w:rPr>
        <w:rFonts w:ascii="Century Gothic" w:cs="Century Gothic" w:eastAsia="Century Gothic" w:hAnsi="Century Gothic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bottom w:color="000000" w:space="1" w:sz="12" w:val="single"/>
      </w:pBdr>
      <w:jc w:val="center"/>
      <w:rPr>
        <w:rFonts w:ascii="Century Gothic" w:cs="Century Gothic" w:eastAsia="Century Gothic" w:hAnsi="Century Gothic"/>
        <w:b w:val="1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>
        <w:rFonts w:ascii="Century Gothic" w:cs="Century Gothic" w:eastAsia="Century Gothic" w:hAnsi="Century Gothic"/>
        <w:b w:val="1"/>
        <w:color w:val="990033"/>
        <w:sz w:val="36"/>
        <w:szCs w:val="36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cc0000"/>
        <w:sz w:val="36"/>
        <w:szCs w:val="36"/>
        <w:rtl w:val="0"/>
      </w:rPr>
      <w:t xml:space="preserve">Residence Hall Association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-38099</wp:posOffset>
          </wp:positionV>
          <wp:extent cx="1194435" cy="838200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4435" cy="838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jc w:val="right"/>
      <w:rPr>
        <w:rFonts w:ascii="Century Gothic" w:cs="Century Gothic" w:eastAsia="Century Gothic" w:hAnsi="Century Gothic"/>
        <w:b w:val="1"/>
        <w:color w:val="005392"/>
        <w:sz w:val="36"/>
        <w:szCs w:val="36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005392"/>
        <w:sz w:val="36"/>
        <w:szCs w:val="36"/>
        <w:rtl w:val="0"/>
      </w:rPr>
      <w:t xml:space="preserve">Legislation Proposal Form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6B09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B875A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uiPriority w:val="99"/>
    <w:unhideWhenUsed w:val="1"/>
    <w:rsid w:val="00B875A5"/>
    <w:rPr>
      <w:color w:val="990033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50EB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250EBE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C9254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C925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C9254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C92545"/>
    <w:rPr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F95216"/>
    <w:pPr>
      <w:spacing w:after="100" w:afterAutospacing="1" w:before="100" w:beforeAutospacing="1"/>
    </w:pPr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3504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g5RCv21DoxcmRq/OtpsoIeXf/Q==">AMUW2mXhnEOTgZ91jT0NwBx999VahcnI/yULxSqfAZvpVjHMlE4NOuxmGW7osk7ppKY5DtLsNNFJGNsLRXsy9lcy0aBz7Hrw7cZkb/Uq4odf2Vr4YnM61Nc=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2021-09-16T05:52:00Z</dcterms:created>
  <dc:creator>Ryan;Rob Hayes</dc:creator>
</cp:coreProperties>
</file>